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04D0" w14:textId="3ED44BA7" w:rsidR="00860E93" w:rsidRDefault="00860E93">
      <w:pPr>
        <w:rPr>
          <w:b/>
        </w:rPr>
      </w:pPr>
      <w:r>
        <w:rPr>
          <w:b/>
        </w:rPr>
        <w:t>FOI 5678</w:t>
      </w:r>
    </w:p>
    <w:p w14:paraId="47048B27" w14:textId="77777777" w:rsidR="00860E93" w:rsidRDefault="00860E93">
      <w:pPr>
        <w:rPr>
          <w:b/>
        </w:rPr>
      </w:pPr>
    </w:p>
    <w:p w14:paraId="00000001" w14:textId="71153F1C" w:rsidR="00A63A36" w:rsidRDefault="002D4843">
      <w:pPr>
        <w:rPr>
          <w:b/>
        </w:rPr>
      </w:pPr>
      <w:r>
        <w:rPr>
          <w:b/>
        </w:rPr>
        <w:t>Digital Dictation</w:t>
      </w:r>
    </w:p>
    <w:p w14:paraId="00000002" w14:textId="77777777" w:rsidR="00A63A36" w:rsidRDefault="002D4843">
      <w:pPr>
        <w:numPr>
          <w:ilvl w:val="0"/>
          <w:numId w:val="4"/>
        </w:numPr>
      </w:pPr>
      <w:r>
        <w:t xml:space="preserve">Do you use Digital Dictation? If </w:t>
      </w:r>
      <w:r>
        <w:rPr>
          <w:u w:val="single"/>
        </w:rPr>
        <w:t>yes</w:t>
      </w:r>
      <w:r>
        <w:t>, could you please answer the following questions:</w:t>
      </w:r>
    </w:p>
    <w:p w14:paraId="00000003" w14:textId="36F54AA2" w:rsidR="00A63A36" w:rsidRDefault="002D4843">
      <w:pPr>
        <w:numPr>
          <w:ilvl w:val="1"/>
          <w:numId w:val="4"/>
        </w:numPr>
      </w:pPr>
      <w:r>
        <w:t xml:space="preserve">Name of the supplier &amp; product: </w:t>
      </w:r>
      <w:r w:rsidR="00860E93">
        <w:rPr>
          <w:color w:val="4F81BD" w:themeColor="accent1"/>
        </w:rPr>
        <w:t>Voice Technologies</w:t>
      </w:r>
    </w:p>
    <w:p w14:paraId="00000005" w14:textId="6035F5E2" w:rsidR="00A63A36" w:rsidRDefault="002D4843">
      <w:pPr>
        <w:numPr>
          <w:ilvl w:val="1"/>
          <w:numId w:val="4"/>
        </w:numPr>
      </w:pPr>
      <w:r>
        <w:t xml:space="preserve">The contract start date: </w:t>
      </w:r>
      <w:r w:rsidR="00860E93" w:rsidRPr="00860E93">
        <w:rPr>
          <w:color w:val="4F81BD" w:themeColor="accent1"/>
        </w:rPr>
        <w:t>01/08/2018</w:t>
      </w:r>
    </w:p>
    <w:p w14:paraId="00000006" w14:textId="28CBB29F" w:rsidR="00A63A36" w:rsidRPr="00A65E84" w:rsidRDefault="002D4843">
      <w:pPr>
        <w:numPr>
          <w:ilvl w:val="1"/>
          <w:numId w:val="4"/>
        </w:numPr>
      </w:pPr>
      <w:r w:rsidRPr="00A65E84">
        <w:t xml:space="preserve">The contract expiry date: </w:t>
      </w:r>
      <w:r w:rsidR="00860E93" w:rsidRPr="00A65E84">
        <w:rPr>
          <w:color w:val="4F81BD" w:themeColor="accent1"/>
        </w:rPr>
        <w:t>01/02/202</w:t>
      </w:r>
      <w:r w:rsidR="005130B8" w:rsidRPr="00A65E84">
        <w:rPr>
          <w:color w:val="4F81BD" w:themeColor="accent1"/>
        </w:rPr>
        <w:t>4</w:t>
      </w:r>
    </w:p>
    <w:p w14:paraId="00000007" w14:textId="50D314E6" w:rsidR="00A63A36" w:rsidRDefault="002D4843">
      <w:pPr>
        <w:numPr>
          <w:ilvl w:val="1"/>
          <w:numId w:val="4"/>
        </w:numPr>
      </w:pPr>
      <w:r>
        <w:t xml:space="preserve">Total contract value: </w:t>
      </w:r>
      <w:r w:rsidR="00860E93" w:rsidRPr="00860E93">
        <w:rPr>
          <w:color w:val="4F81BD" w:themeColor="accent1"/>
        </w:rPr>
        <w:t>£22,102.80</w:t>
      </w:r>
    </w:p>
    <w:p w14:paraId="00000008" w14:textId="77777777" w:rsidR="00A63A36" w:rsidRDefault="002D4843">
      <w:pPr>
        <w:numPr>
          <w:ilvl w:val="1"/>
          <w:numId w:val="4"/>
        </w:numPr>
      </w:pPr>
      <w:r>
        <w:t xml:space="preserve">Is the product integrated with PAS or EPR: </w:t>
      </w:r>
    </w:p>
    <w:p w14:paraId="00000009" w14:textId="6CDEFB1B" w:rsidR="00A63A36" w:rsidRDefault="002D4843">
      <w:pPr>
        <w:numPr>
          <w:ilvl w:val="1"/>
          <w:numId w:val="4"/>
        </w:numPr>
      </w:pPr>
      <w:r>
        <w:t xml:space="preserve">What is the name(s) and position(s) of the key internal stakeholder(s) for this service: </w:t>
      </w:r>
      <w:r w:rsidR="00794146" w:rsidRPr="00794146">
        <w:rPr>
          <w:color w:val="4F81BD" w:themeColor="accent1"/>
        </w:rPr>
        <w:t>Chief Digital Information Officer</w:t>
      </w:r>
    </w:p>
    <w:p w14:paraId="0000000A" w14:textId="044D20AF" w:rsidR="00A63A36" w:rsidRDefault="002D4843">
      <w:pPr>
        <w:numPr>
          <w:ilvl w:val="1"/>
          <w:numId w:val="4"/>
        </w:numPr>
      </w:pPr>
      <w:r>
        <w:t xml:space="preserve">What is the person(s) email and telephone number: </w:t>
      </w:r>
      <w:r w:rsidR="00860E93" w:rsidRPr="00860E93">
        <w:rPr>
          <w:color w:val="4F81BD" w:themeColor="accent1"/>
        </w:rPr>
        <w:t>The Walton Centre NHS Foundation Trust does not disclose individual staff members contact details. You can write to staff using the address below or alternatively email wcft.enquiries@nhs.net asking for your correspondence to be forwarded on.</w:t>
      </w:r>
    </w:p>
    <w:p w14:paraId="0000000B" w14:textId="77777777" w:rsidR="00A63A36" w:rsidRDefault="002D4843">
      <w:pPr>
        <w:numPr>
          <w:ilvl w:val="1"/>
          <w:numId w:val="4"/>
        </w:numPr>
      </w:pPr>
      <w:r>
        <w:t xml:space="preserve">What would you like to see in this product that is currently not being delivered: </w:t>
      </w:r>
    </w:p>
    <w:p w14:paraId="0000000C" w14:textId="77777777" w:rsidR="00A63A36" w:rsidRDefault="00A63A36"/>
    <w:p w14:paraId="0000000D" w14:textId="77777777" w:rsidR="00A63A36" w:rsidRDefault="00A63A36"/>
    <w:p w14:paraId="0000000E" w14:textId="77777777" w:rsidR="00A63A36" w:rsidRDefault="002D4843">
      <w:pPr>
        <w:rPr>
          <w:b/>
        </w:rPr>
      </w:pPr>
      <w:r>
        <w:rPr>
          <w:b/>
        </w:rPr>
        <w:t>Speech Recognition</w:t>
      </w:r>
    </w:p>
    <w:p w14:paraId="0000000F" w14:textId="77777777" w:rsidR="00A63A36" w:rsidRDefault="002D4843">
      <w:pPr>
        <w:numPr>
          <w:ilvl w:val="0"/>
          <w:numId w:val="1"/>
        </w:numPr>
      </w:pPr>
      <w:r>
        <w:t xml:space="preserve">Do you use Speech Recognition? If </w:t>
      </w:r>
      <w:r>
        <w:rPr>
          <w:u w:val="single"/>
        </w:rPr>
        <w:t>yes</w:t>
      </w:r>
      <w:r>
        <w:t xml:space="preserve">, could you please answer the following questions: </w:t>
      </w:r>
    </w:p>
    <w:p w14:paraId="00000010" w14:textId="0BB20842" w:rsidR="00A63A36" w:rsidRDefault="002D4843">
      <w:pPr>
        <w:numPr>
          <w:ilvl w:val="1"/>
          <w:numId w:val="1"/>
        </w:numPr>
      </w:pPr>
      <w:r>
        <w:t xml:space="preserve">Name of the supplier &amp; product: </w:t>
      </w:r>
      <w:r w:rsidR="00860E93">
        <w:rPr>
          <w:color w:val="4F81BD" w:themeColor="accent1"/>
        </w:rPr>
        <w:t xml:space="preserve">Voice </w:t>
      </w:r>
      <w:proofErr w:type="spellStart"/>
      <w:r w:rsidR="00860E93">
        <w:rPr>
          <w:color w:val="4F81BD" w:themeColor="accent1"/>
        </w:rPr>
        <w:t>Technolgies</w:t>
      </w:r>
      <w:proofErr w:type="spellEnd"/>
      <w:r w:rsidR="00860E93">
        <w:rPr>
          <w:color w:val="4F81BD" w:themeColor="accent1"/>
        </w:rPr>
        <w:t>/Dragon</w:t>
      </w:r>
    </w:p>
    <w:p w14:paraId="00000012" w14:textId="08A82460" w:rsidR="00A63A36" w:rsidRDefault="002D4843">
      <w:pPr>
        <w:numPr>
          <w:ilvl w:val="1"/>
          <w:numId w:val="1"/>
        </w:numPr>
      </w:pPr>
      <w:r>
        <w:t xml:space="preserve">The contract start date: </w:t>
      </w:r>
      <w:r w:rsidR="00860E93">
        <w:rPr>
          <w:color w:val="4F81BD" w:themeColor="accent1"/>
        </w:rPr>
        <w:t>26/07/2020</w:t>
      </w:r>
    </w:p>
    <w:p w14:paraId="00000013" w14:textId="40792F6C" w:rsidR="00A63A36" w:rsidRDefault="002D4843">
      <w:pPr>
        <w:numPr>
          <w:ilvl w:val="1"/>
          <w:numId w:val="1"/>
        </w:numPr>
      </w:pPr>
      <w:r>
        <w:t xml:space="preserve">The contract expiry date: </w:t>
      </w:r>
      <w:r w:rsidR="00860E93">
        <w:rPr>
          <w:color w:val="4F81BD" w:themeColor="accent1"/>
        </w:rPr>
        <w:t>26/07/2023</w:t>
      </w:r>
    </w:p>
    <w:p w14:paraId="00000014" w14:textId="5E8E72CD" w:rsidR="00A63A36" w:rsidRDefault="002D4843">
      <w:pPr>
        <w:numPr>
          <w:ilvl w:val="1"/>
          <w:numId w:val="1"/>
        </w:numPr>
      </w:pPr>
      <w:r>
        <w:t xml:space="preserve">Total contract value: </w:t>
      </w:r>
      <w:r w:rsidR="00860E93">
        <w:rPr>
          <w:color w:val="4F81BD" w:themeColor="accent1"/>
        </w:rPr>
        <w:t>£7,455</w:t>
      </w:r>
    </w:p>
    <w:p w14:paraId="00000015" w14:textId="77777777" w:rsidR="00A63A36" w:rsidRDefault="002D4843">
      <w:pPr>
        <w:numPr>
          <w:ilvl w:val="1"/>
          <w:numId w:val="1"/>
        </w:numPr>
      </w:pPr>
      <w:r>
        <w:t>Is the product integrated with PAS or EPR:</w:t>
      </w:r>
    </w:p>
    <w:p w14:paraId="00000016" w14:textId="531B90BE" w:rsidR="00A63A36" w:rsidRDefault="002D4843">
      <w:pPr>
        <w:numPr>
          <w:ilvl w:val="1"/>
          <w:numId w:val="1"/>
        </w:numPr>
      </w:pPr>
      <w:r>
        <w:t>What is the name(s) and position(s) of the key internal stakeholder(s) for this service:</w:t>
      </w:r>
      <w:r w:rsidR="00794146">
        <w:t xml:space="preserve"> </w:t>
      </w:r>
      <w:r w:rsidR="00794146" w:rsidRPr="00794146">
        <w:rPr>
          <w:color w:val="4F81BD" w:themeColor="accent1"/>
        </w:rPr>
        <w:t xml:space="preserve">Chief Digital Information Officer </w:t>
      </w:r>
    </w:p>
    <w:p w14:paraId="00000017" w14:textId="77B91120" w:rsidR="00A63A36" w:rsidRDefault="002D4843">
      <w:pPr>
        <w:numPr>
          <w:ilvl w:val="1"/>
          <w:numId w:val="1"/>
        </w:numPr>
      </w:pPr>
      <w:r>
        <w:t xml:space="preserve">What is the person(s) email and telephone number: </w:t>
      </w:r>
      <w:r w:rsidR="00860E93" w:rsidRPr="00860E93">
        <w:rPr>
          <w:color w:val="4F81BD" w:themeColor="accent1"/>
        </w:rPr>
        <w:t>The Walton Centre NHS Foundation Trust does not disclose individual staff members contact details. You can write to staff using the address below or alternatively email wcft.enquiries@nhs.net asking for your correspondence to be forwarded on.</w:t>
      </w:r>
    </w:p>
    <w:p w14:paraId="00000018" w14:textId="77777777" w:rsidR="00A63A36" w:rsidRDefault="002D4843">
      <w:pPr>
        <w:numPr>
          <w:ilvl w:val="1"/>
          <w:numId w:val="1"/>
        </w:numPr>
      </w:pPr>
      <w:r>
        <w:t xml:space="preserve">What would you like to see in this product that is currently not being delivered: </w:t>
      </w:r>
    </w:p>
    <w:p w14:paraId="00000019" w14:textId="77777777" w:rsidR="00A63A36" w:rsidRDefault="00A63A36"/>
    <w:p w14:paraId="0000001A" w14:textId="77777777" w:rsidR="00A63A36" w:rsidRDefault="00A63A36"/>
    <w:p w14:paraId="0000001B" w14:textId="77777777" w:rsidR="00A63A36" w:rsidRDefault="002D4843">
      <w:pPr>
        <w:rPr>
          <w:b/>
        </w:rPr>
      </w:pPr>
      <w:r>
        <w:rPr>
          <w:b/>
        </w:rPr>
        <w:t>Outsourced Transcription</w:t>
      </w:r>
    </w:p>
    <w:p w14:paraId="0000001C" w14:textId="77777777" w:rsidR="00A63A36" w:rsidRDefault="002D4843">
      <w:pPr>
        <w:numPr>
          <w:ilvl w:val="0"/>
          <w:numId w:val="3"/>
        </w:numPr>
      </w:pPr>
      <w:r>
        <w:t xml:space="preserve">Do you use Outsourced Transcription? If </w:t>
      </w:r>
      <w:r>
        <w:rPr>
          <w:u w:val="single"/>
        </w:rPr>
        <w:t>yes</w:t>
      </w:r>
      <w:r>
        <w:t>, could you please answer the following questions:</w:t>
      </w:r>
    </w:p>
    <w:p w14:paraId="0000001D" w14:textId="5A1C07CF" w:rsidR="00A63A36" w:rsidRDefault="002D4843">
      <w:pPr>
        <w:numPr>
          <w:ilvl w:val="1"/>
          <w:numId w:val="3"/>
        </w:numPr>
      </w:pPr>
      <w:r>
        <w:t xml:space="preserve">Name of the supplier: </w:t>
      </w:r>
      <w:r w:rsidR="00860E93">
        <w:rPr>
          <w:color w:val="4F81BD" w:themeColor="accent1"/>
        </w:rPr>
        <w:t>Prescribe</w:t>
      </w:r>
    </w:p>
    <w:p w14:paraId="0000001F" w14:textId="1CB7753D" w:rsidR="00A63A36" w:rsidRDefault="002D4843">
      <w:pPr>
        <w:numPr>
          <w:ilvl w:val="1"/>
          <w:numId w:val="3"/>
        </w:numPr>
      </w:pPr>
      <w:r>
        <w:t xml:space="preserve">The contract start date: </w:t>
      </w:r>
      <w:r w:rsidR="00860E93">
        <w:rPr>
          <w:color w:val="4F81BD" w:themeColor="accent1"/>
        </w:rPr>
        <w:t>Ad-Hoc – no contract in place.</w:t>
      </w:r>
    </w:p>
    <w:p w14:paraId="00000020" w14:textId="77777777" w:rsidR="00A63A36" w:rsidRDefault="002D4843">
      <w:pPr>
        <w:numPr>
          <w:ilvl w:val="1"/>
          <w:numId w:val="3"/>
        </w:numPr>
      </w:pPr>
      <w:r>
        <w:t xml:space="preserve">Volume of letters per month: </w:t>
      </w:r>
    </w:p>
    <w:p w14:paraId="00000021" w14:textId="3F945E64" w:rsidR="00A63A36" w:rsidRDefault="002D4843">
      <w:pPr>
        <w:numPr>
          <w:ilvl w:val="1"/>
          <w:numId w:val="3"/>
        </w:numPr>
      </w:pPr>
      <w:r>
        <w:t xml:space="preserve">Total contract value: </w:t>
      </w:r>
      <w:r w:rsidR="00A65E84">
        <w:rPr>
          <w:color w:val="4F81BD" w:themeColor="accent1"/>
        </w:rPr>
        <w:t>Ad-Hoc – no contract in place.</w:t>
      </w:r>
    </w:p>
    <w:p w14:paraId="00000022" w14:textId="7524A245" w:rsidR="00A63A36" w:rsidRDefault="002D4843">
      <w:pPr>
        <w:numPr>
          <w:ilvl w:val="1"/>
          <w:numId w:val="3"/>
        </w:numPr>
      </w:pPr>
      <w:r>
        <w:t xml:space="preserve">What is the name(s) and position(s) of the key internal stakeholder(s) for this service: </w:t>
      </w:r>
      <w:r w:rsidR="008362A1">
        <w:rPr>
          <w:color w:val="4F81BD" w:themeColor="accent1"/>
        </w:rPr>
        <w:t>Neurosurgery Divisional Manager</w:t>
      </w:r>
    </w:p>
    <w:p w14:paraId="00000023" w14:textId="73E7E87E" w:rsidR="00A63A36" w:rsidRDefault="002D4843">
      <w:pPr>
        <w:numPr>
          <w:ilvl w:val="1"/>
          <w:numId w:val="3"/>
        </w:numPr>
      </w:pPr>
      <w:r>
        <w:t xml:space="preserve">What is the person(s) email and telephone number: </w:t>
      </w:r>
      <w:bookmarkStart w:id="0" w:name="_Hlk132708856"/>
      <w:r w:rsidR="00860E93" w:rsidRPr="00860E93">
        <w:rPr>
          <w:color w:val="4F81BD" w:themeColor="accent1"/>
        </w:rPr>
        <w:t>The Walton Centre NHS Foundation Trust does not disclose individual staff members contact details. You can write to staff using the address below or alternatively email wcft.enquiries@nhs.net asking for your correspondence to be forwarded on.</w:t>
      </w:r>
      <w:bookmarkEnd w:id="0"/>
    </w:p>
    <w:p w14:paraId="00000024" w14:textId="77777777" w:rsidR="00A63A36" w:rsidRDefault="002D4843">
      <w:pPr>
        <w:numPr>
          <w:ilvl w:val="1"/>
          <w:numId w:val="3"/>
        </w:numPr>
      </w:pPr>
      <w:r>
        <w:lastRenderedPageBreak/>
        <w:t xml:space="preserve">What would you like to see in this product that is currently not being delivered: </w:t>
      </w:r>
    </w:p>
    <w:p w14:paraId="00000025" w14:textId="77777777" w:rsidR="00A63A36" w:rsidRDefault="00A63A36"/>
    <w:p w14:paraId="00000026" w14:textId="77777777" w:rsidR="00A63A36" w:rsidRDefault="00A63A36"/>
    <w:p w14:paraId="00000027" w14:textId="77777777" w:rsidR="00A63A36" w:rsidRDefault="002D4843">
      <w:pPr>
        <w:rPr>
          <w:b/>
        </w:rPr>
      </w:pPr>
      <w:r>
        <w:rPr>
          <w:b/>
        </w:rPr>
        <w:t>Video Consultation</w:t>
      </w:r>
    </w:p>
    <w:p w14:paraId="00000028" w14:textId="77777777" w:rsidR="00A63A36" w:rsidRDefault="002D4843">
      <w:pPr>
        <w:numPr>
          <w:ilvl w:val="0"/>
          <w:numId w:val="1"/>
        </w:numPr>
      </w:pPr>
      <w:r>
        <w:t xml:space="preserve">Do you use Video Consultation? If </w:t>
      </w:r>
      <w:r>
        <w:rPr>
          <w:u w:val="single"/>
        </w:rPr>
        <w:t>yes</w:t>
      </w:r>
      <w:r>
        <w:t xml:space="preserve">, could you please answer the following questions: </w:t>
      </w:r>
    </w:p>
    <w:p w14:paraId="00000029" w14:textId="0F1515BF" w:rsidR="00A63A36" w:rsidRDefault="002D4843">
      <w:pPr>
        <w:numPr>
          <w:ilvl w:val="1"/>
          <w:numId w:val="1"/>
        </w:numPr>
      </w:pPr>
      <w:r>
        <w:t xml:space="preserve">Name of the supplier &amp; product: </w:t>
      </w:r>
      <w:r w:rsidR="00860E93">
        <w:rPr>
          <w:color w:val="4F81BD" w:themeColor="accent1"/>
        </w:rPr>
        <w:t>Attend Anywhere</w:t>
      </w:r>
    </w:p>
    <w:p w14:paraId="0000002B" w14:textId="4B91F104" w:rsidR="00A63A36" w:rsidRDefault="002D4843">
      <w:pPr>
        <w:numPr>
          <w:ilvl w:val="1"/>
          <w:numId w:val="1"/>
        </w:numPr>
      </w:pPr>
      <w:r>
        <w:t xml:space="preserve">The contract start date: </w:t>
      </w:r>
      <w:r w:rsidRPr="00A65E84">
        <w:rPr>
          <w:color w:val="4F81BD" w:themeColor="accent1"/>
        </w:rPr>
        <w:t>01/04/2022</w:t>
      </w:r>
    </w:p>
    <w:p w14:paraId="0000002C" w14:textId="3C5702DA" w:rsidR="00A63A36" w:rsidRDefault="002D4843">
      <w:pPr>
        <w:numPr>
          <w:ilvl w:val="1"/>
          <w:numId w:val="1"/>
        </w:numPr>
      </w:pPr>
      <w:r>
        <w:t xml:space="preserve">The contract expiry date: </w:t>
      </w:r>
      <w:r w:rsidR="00860E93" w:rsidRPr="00860E93">
        <w:rPr>
          <w:color w:val="4F81BD" w:themeColor="accent1"/>
        </w:rPr>
        <w:t>31/04/2024</w:t>
      </w:r>
    </w:p>
    <w:p w14:paraId="0000002D" w14:textId="2457D70F" w:rsidR="00A63A36" w:rsidRPr="00A65E84" w:rsidRDefault="002D4843">
      <w:pPr>
        <w:numPr>
          <w:ilvl w:val="1"/>
          <w:numId w:val="1"/>
        </w:numPr>
      </w:pPr>
      <w:r w:rsidRPr="00A65E84">
        <w:t xml:space="preserve">Total contract value: </w:t>
      </w:r>
      <w:r w:rsidR="00A65E84" w:rsidRPr="00A65E84">
        <w:rPr>
          <w:color w:val="4F81BD" w:themeColor="accent1"/>
        </w:rPr>
        <w:t>£25,000</w:t>
      </w:r>
    </w:p>
    <w:p w14:paraId="0000002E" w14:textId="77777777" w:rsidR="00A63A36" w:rsidRDefault="002D4843">
      <w:pPr>
        <w:numPr>
          <w:ilvl w:val="1"/>
          <w:numId w:val="1"/>
        </w:numPr>
      </w:pPr>
      <w:r>
        <w:t>Is the product integrated with PAS or EPR:</w:t>
      </w:r>
    </w:p>
    <w:p w14:paraId="0000002F" w14:textId="19721BEB" w:rsidR="00A63A36" w:rsidRDefault="002D4843">
      <w:pPr>
        <w:numPr>
          <w:ilvl w:val="1"/>
          <w:numId w:val="1"/>
        </w:numPr>
      </w:pPr>
      <w:r>
        <w:t xml:space="preserve">What is the name(s) and position(s) of the key internal stakeholder(s) for this service: </w:t>
      </w:r>
      <w:r w:rsidR="00794146">
        <w:rPr>
          <w:color w:val="4F81BD" w:themeColor="accent1"/>
        </w:rPr>
        <w:t xml:space="preserve">Service Improvement Team </w:t>
      </w:r>
    </w:p>
    <w:p w14:paraId="00000030" w14:textId="5348F2A8" w:rsidR="00A63A36" w:rsidRDefault="002D4843">
      <w:pPr>
        <w:numPr>
          <w:ilvl w:val="1"/>
          <w:numId w:val="1"/>
        </w:numPr>
      </w:pPr>
      <w:r>
        <w:t xml:space="preserve">What is the person(s) email and telephone number: </w:t>
      </w:r>
      <w:r w:rsidR="00860E93" w:rsidRPr="00860E93">
        <w:rPr>
          <w:color w:val="4F81BD" w:themeColor="accent1"/>
        </w:rPr>
        <w:t>The Walton Centre NHS Foundation Trust does not disclose individual staff members contact details. You can write to staff using the address below or alternatively email wcft.enquiries@nhs.net asking for your correspondence to be forwarded on.</w:t>
      </w:r>
    </w:p>
    <w:p w14:paraId="00000031" w14:textId="77777777" w:rsidR="00A63A36" w:rsidRDefault="002D4843">
      <w:pPr>
        <w:numPr>
          <w:ilvl w:val="1"/>
          <w:numId w:val="1"/>
        </w:numPr>
      </w:pPr>
      <w:r>
        <w:t xml:space="preserve">What would you like to see in this product that is currently not being delivered: </w:t>
      </w:r>
    </w:p>
    <w:p w14:paraId="00000032" w14:textId="77777777" w:rsidR="00A63A36" w:rsidRDefault="00A63A36"/>
    <w:p w14:paraId="00000033" w14:textId="77777777" w:rsidR="00A63A36" w:rsidRDefault="00A63A36"/>
    <w:p w14:paraId="00000034" w14:textId="77777777" w:rsidR="00A63A36" w:rsidRDefault="002D4843">
      <w:pPr>
        <w:rPr>
          <w:b/>
        </w:rPr>
      </w:pPr>
      <w:r>
        <w:rPr>
          <w:b/>
        </w:rPr>
        <w:t>Health Information Systems</w:t>
      </w:r>
    </w:p>
    <w:p w14:paraId="00000035" w14:textId="77777777" w:rsidR="00A63A36" w:rsidRDefault="002D4843">
      <w:r>
        <w:t>What supplier(s) do you use for the following?</w:t>
      </w:r>
    </w:p>
    <w:p w14:paraId="00000036" w14:textId="68416DB7" w:rsidR="00A63A36" w:rsidRDefault="002D4843">
      <w:pPr>
        <w:numPr>
          <w:ilvl w:val="0"/>
          <w:numId w:val="2"/>
        </w:numPr>
      </w:pPr>
      <w:r>
        <w:t xml:space="preserve">PAS (Patient Administration System) </w:t>
      </w:r>
      <w:r w:rsidR="00860E93">
        <w:t xml:space="preserve">- </w:t>
      </w:r>
      <w:r w:rsidR="00860E93" w:rsidRPr="00860E93">
        <w:rPr>
          <w:color w:val="4F81BD" w:themeColor="accent1"/>
        </w:rPr>
        <w:t>Silverlink</w:t>
      </w:r>
    </w:p>
    <w:p w14:paraId="00000037" w14:textId="2099D34B" w:rsidR="00A63A36" w:rsidRDefault="002D4843">
      <w:pPr>
        <w:numPr>
          <w:ilvl w:val="0"/>
          <w:numId w:val="2"/>
        </w:numPr>
      </w:pPr>
      <w:r>
        <w:t>EPR (Electronic Patient Record)</w:t>
      </w:r>
      <w:r w:rsidR="00860E93">
        <w:t xml:space="preserve"> – </w:t>
      </w:r>
      <w:r w:rsidR="00860E93" w:rsidRPr="00860E93">
        <w:rPr>
          <w:color w:val="4F81BD" w:themeColor="accent1"/>
        </w:rPr>
        <w:t>In house developed eP2</w:t>
      </w:r>
    </w:p>
    <w:p w14:paraId="00000038" w14:textId="2DD6AE08" w:rsidR="00A63A36" w:rsidRDefault="002D4843">
      <w:pPr>
        <w:numPr>
          <w:ilvl w:val="0"/>
          <w:numId w:val="2"/>
        </w:numPr>
      </w:pPr>
      <w:proofErr w:type="spellStart"/>
      <w:r>
        <w:t>eDMS</w:t>
      </w:r>
      <w:proofErr w:type="spellEnd"/>
      <w:r>
        <w:t xml:space="preserve"> (Electronic Document Management System)</w:t>
      </w:r>
      <w:r w:rsidR="00860E93">
        <w:t xml:space="preserve"> – </w:t>
      </w:r>
      <w:r w:rsidR="00860E93" w:rsidRPr="00860E93">
        <w:rPr>
          <w:color w:val="4F81BD" w:themeColor="accent1"/>
        </w:rPr>
        <w:t>In house developed e-Portal</w:t>
      </w:r>
    </w:p>
    <w:p w14:paraId="00000039" w14:textId="6C88314F" w:rsidR="00A63A36" w:rsidRDefault="002D4843">
      <w:pPr>
        <w:numPr>
          <w:ilvl w:val="0"/>
          <w:numId w:val="2"/>
        </w:numPr>
      </w:pPr>
      <w:r>
        <w:t>RIS (Radiology Information System)</w:t>
      </w:r>
      <w:r w:rsidR="00860E93">
        <w:t xml:space="preserve"> - </w:t>
      </w:r>
      <w:r w:rsidR="00860E93" w:rsidRPr="00860E93">
        <w:rPr>
          <w:color w:val="4F81BD" w:themeColor="accent1"/>
        </w:rPr>
        <w:t>Wellbeing</w:t>
      </w:r>
    </w:p>
    <w:p w14:paraId="0000003A" w14:textId="0063B50D" w:rsidR="00A63A36" w:rsidRDefault="002D4843">
      <w:pPr>
        <w:numPr>
          <w:ilvl w:val="0"/>
          <w:numId w:val="2"/>
        </w:numPr>
      </w:pPr>
      <w:r>
        <w:t>LIMS (Laboratory Information Management System)</w:t>
      </w:r>
      <w:r w:rsidR="00860E93">
        <w:t xml:space="preserve"> – </w:t>
      </w:r>
      <w:proofErr w:type="spellStart"/>
      <w:r w:rsidR="00860E93" w:rsidRPr="00860E93">
        <w:rPr>
          <w:color w:val="4F81BD" w:themeColor="accent1"/>
        </w:rPr>
        <w:t>Technidata</w:t>
      </w:r>
      <w:proofErr w:type="spellEnd"/>
      <w:r w:rsidR="00860E93">
        <w:rPr>
          <w:color w:val="4F81BD" w:themeColor="accent1"/>
        </w:rPr>
        <w:t xml:space="preserve"> UK</w:t>
      </w:r>
    </w:p>
    <w:p w14:paraId="0000003B" w14:textId="19AC40BB" w:rsidR="00A63A36" w:rsidRDefault="002D4843">
      <w:pPr>
        <w:numPr>
          <w:ilvl w:val="0"/>
          <w:numId w:val="2"/>
        </w:numPr>
      </w:pPr>
      <w:r>
        <w:t xml:space="preserve">e-Correspondence (e.g. </w:t>
      </w:r>
      <w:proofErr w:type="spellStart"/>
      <w:r>
        <w:t>Docman</w:t>
      </w:r>
      <w:proofErr w:type="spellEnd"/>
      <w:r>
        <w:t>)</w:t>
      </w:r>
      <w:r w:rsidR="00860E93">
        <w:t xml:space="preserve"> – </w:t>
      </w:r>
      <w:r w:rsidR="00860E93" w:rsidRPr="00860E93">
        <w:rPr>
          <w:color w:val="4F81BD" w:themeColor="accent1"/>
        </w:rPr>
        <w:t>N/A</w:t>
      </w:r>
    </w:p>
    <w:p w14:paraId="0000003C" w14:textId="326744E4" w:rsidR="00A63A36" w:rsidRDefault="002D4843">
      <w:pPr>
        <w:numPr>
          <w:ilvl w:val="0"/>
          <w:numId w:val="2"/>
        </w:numPr>
      </w:pPr>
      <w:r>
        <w:t>Hybrid Mail (e.g. Synertec)</w:t>
      </w:r>
      <w:r w:rsidR="00860E93">
        <w:t xml:space="preserve"> - </w:t>
      </w:r>
      <w:r w:rsidR="00860E93" w:rsidRPr="00860E93">
        <w:rPr>
          <w:color w:val="4F81BD" w:themeColor="accent1"/>
        </w:rPr>
        <w:t>Synertec</w:t>
      </w:r>
    </w:p>
    <w:p w14:paraId="0000003D" w14:textId="77777777" w:rsidR="00A63A36" w:rsidRDefault="00A63A36"/>
    <w:sectPr w:rsidR="00A63A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D8D"/>
    <w:multiLevelType w:val="multilevel"/>
    <w:tmpl w:val="D0249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50797"/>
    <w:multiLevelType w:val="multilevel"/>
    <w:tmpl w:val="D040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A72FE"/>
    <w:multiLevelType w:val="multilevel"/>
    <w:tmpl w:val="70B66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3956AC"/>
    <w:multiLevelType w:val="multilevel"/>
    <w:tmpl w:val="A50A2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36"/>
    <w:rsid w:val="002D4843"/>
    <w:rsid w:val="005130B8"/>
    <w:rsid w:val="00794146"/>
    <w:rsid w:val="008362A1"/>
    <w:rsid w:val="00860E93"/>
    <w:rsid w:val="00A63A36"/>
    <w:rsid w:val="00A65E84"/>
    <w:rsid w:val="00D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68E2"/>
  <w15:docId w15:val="{3446F70A-C8AC-4506-89BD-78E88DA8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Murphy</dc:creator>
  <cp:lastModifiedBy>MOORCROFT, Craig (THE WALTON CENTRE NHS FOUNDATION TRUST)</cp:lastModifiedBy>
  <cp:revision>4</cp:revision>
  <dcterms:created xsi:type="dcterms:W3CDTF">2023-04-20T13:38:00Z</dcterms:created>
  <dcterms:modified xsi:type="dcterms:W3CDTF">2023-04-28T08:43:00Z</dcterms:modified>
</cp:coreProperties>
</file>